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3E3" w:rsidRDefault="001E2692" w:rsidP="003D63E3">
      <w:pPr>
        <w:pBdr>
          <w:bottom w:val="single" w:sz="12" w:space="1" w:color="auto"/>
        </w:pBdr>
        <w:rPr>
          <w:rFonts w:ascii="Arial" w:hAnsi="Arial" w:cs="Arial"/>
          <w:b/>
          <w:sz w:val="28"/>
          <w:szCs w:val="28"/>
        </w:rPr>
      </w:pPr>
      <w:r>
        <w:rPr>
          <w:rFonts w:ascii="Arial" w:hAnsi="Arial" w:cs="Arial"/>
          <w:b/>
          <w:sz w:val="28"/>
          <w:szCs w:val="28"/>
        </w:rPr>
        <w:t>SEED Awards</w:t>
      </w:r>
      <w:r w:rsidR="00BE1D17">
        <w:rPr>
          <w:rFonts w:ascii="Arial" w:hAnsi="Arial" w:cs="Arial"/>
          <w:b/>
          <w:sz w:val="28"/>
          <w:szCs w:val="28"/>
        </w:rPr>
        <w:t xml:space="preserve"> / </w:t>
      </w:r>
      <w:r w:rsidR="00037B09">
        <w:rPr>
          <w:rFonts w:ascii="Arial" w:hAnsi="Arial" w:cs="Arial"/>
          <w:b/>
          <w:sz w:val="28"/>
          <w:szCs w:val="28"/>
        </w:rPr>
        <w:t>SFI 13</w:t>
      </w:r>
      <w:r w:rsidR="00BE1D17">
        <w:rPr>
          <w:rFonts w:ascii="Arial" w:hAnsi="Arial" w:cs="Arial"/>
          <w:b/>
          <w:sz w:val="28"/>
          <w:szCs w:val="28"/>
        </w:rPr>
        <w:t xml:space="preserve"> Conference</w:t>
      </w:r>
      <w:r w:rsidR="00BE1D17">
        <w:rPr>
          <w:rFonts w:ascii="Arial" w:hAnsi="Arial" w:cs="Arial"/>
          <w:b/>
          <w:sz w:val="28"/>
          <w:szCs w:val="28"/>
        </w:rPr>
        <w:tab/>
      </w:r>
      <w:r w:rsidR="00BE1D17">
        <w:rPr>
          <w:rFonts w:ascii="Arial" w:hAnsi="Arial" w:cs="Arial"/>
          <w:b/>
          <w:sz w:val="28"/>
          <w:szCs w:val="28"/>
        </w:rPr>
        <w:tab/>
      </w:r>
      <w:r w:rsidR="00BE1D17">
        <w:rPr>
          <w:rFonts w:ascii="Arial" w:hAnsi="Arial" w:cs="Arial"/>
          <w:b/>
          <w:sz w:val="28"/>
          <w:szCs w:val="28"/>
        </w:rPr>
        <w:tab/>
        <w:t xml:space="preserve">      PRESS RELEASE</w:t>
      </w:r>
    </w:p>
    <w:p w:rsidR="003D63E3" w:rsidRDefault="003D63E3" w:rsidP="003D63E3">
      <w:pPr>
        <w:rPr>
          <w:rFonts w:ascii="Arial" w:hAnsi="Arial" w:cs="Arial"/>
          <w:b/>
          <w:sz w:val="28"/>
          <w:szCs w:val="28"/>
        </w:rPr>
      </w:pPr>
    </w:p>
    <w:p w:rsidR="003D63E3" w:rsidRPr="00BE1D17" w:rsidRDefault="003D63E3" w:rsidP="003D63E3">
      <w:pPr>
        <w:rPr>
          <w:rFonts w:ascii="Arial" w:hAnsi="Arial" w:cs="Arial"/>
          <w:sz w:val="20"/>
          <w:szCs w:val="20"/>
        </w:rPr>
      </w:pPr>
      <w:r w:rsidRPr="00BE1D17">
        <w:rPr>
          <w:rFonts w:ascii="Arial" w:hAnsi="Arial" w:cs="Arial"/>
          <w:sz w:val="20"/>
          <w:szCs w:val="20"/>
        </w:rPr>
        <w:t xml:space="preserve">CONTACTS: </w:t>
      </w:r>
      <w:r w:rsidRPr="00BE1D17">
        <w:rPr>
          <w:rFonts w:ascii="Arial" w:hAnsi="Arial" w:cs="Arial"/>
          <w:sz w:val="20"/>
          <w:szCs w:val="20"/>
        </w:rPr>
        <w:tab/>
        <w:t xml:space="preserve">Bryan Bell, </w:t>
      </w:r>
      <w:hyperlink r:id="rId6" w:history="1">
        <w:r w:rsidRPr="00BE1D17">
          <w:rPr>
            <w:rStyle w:val="Hyperlink"/>
            <w:rFonts w:ascii="Arial" w:hAnsi="Arial" w:cs="Arial"/>
            <w:sz w:val="20"/>
            <w:szCs w:val="20"/>
          </w:rPr>
          <w:t>bryan@designcorps.org</w:t>
        </w:r>
      </w:hyperlink>
      <w:r w:rsidR="00116EAD" w:rsidRPr="00BE1D17">
        <w:rPr>
          <w:rFonts w:ascii="Arial" w:hAnsi="Arial" w:cs="Arial"/>
          <w:sz w:val="20"/>
          <w:szCs w:val="20"/>
        </w:rPr>
        <w:t>, 919-637.</w:t>
      </w:r>
      <w:r w:rsidRPr="00BE1D17">
        <w:rPr>
          <w:rFonts w:ascii="Arial" w:hAnsi="Arial" w:cs="Arial"/>
          <w:sz w:val="20"/>
          <w:szCs w:val="20"/>
        </w:rPr>
        <w:t>2804</w:t>
      </w:r>
    </w:p>
    <w:p w:rsidR="003D63E3" w:rsidRPr="00BE1D17" w:rsidRDefault="003D63E3" w:rsidP="003D63E3">
      <w:pPr>
        <w:rPr>
          <w:rFonts w:ascii="Arial" w:hAnsi="Arial" w:cs="Arial"/>
          <w:sz w:val="20"/>
          <w:szCs w:val="20"/>
          <w:lang w:val="es-MX"/>
        </w:rPr>
      </w:pPr>
      <w:r w:rsidRPr="00BE1D17">
        <w:rPr>
          <w:rFonts w:ascii="Arial" w:hAnsi="Arial" w:cs="Arial"/>
          <w:sz w:val="20"/>
          <w:szCs w:val="20"/>
        </w:rPr>
        <w:tab/>
      </w:r>
      <w:r w:rsidRPr="00BE1D17">
        <w:rPr>
          <w:rFonts w:ascii="Arial" w:hAnsi="Arial" w:cs="Arial"/>
          <w:sz w:val="20"/>
          <w:szCs w:val="20"/>
        </w:rPr>
        <w:tab/>
        <w:t>Anne Hersley</w:t>
      </w:r>
      <w:r w:rsidR="00B23641" w:rsidRPr="00BE1D17">
        <w:rPr>
          <w:rFonts w:ascii="Arial" w:hAnsi="Arial" w:cs="Arial"/>
          <w:sz w:val="20"/>
          <w:szCs w:val="20"/>
          <w:lang w:val="es-MX"/>
        </w:rPr>
        <w:t xml:space="preserve">, </w:t>
      </w:r>
      <w:hyperlink r:id="rId7" w:history="1">
        <w:r w:rsidR="00B23641" w:rsidRPr="00BE1D17">
          <w:rPr>
            <w:rStyle w:val="Hyperlink"/>
            <w:rFonts w:ascii="Arial" w:hAnsi="Arial" w:cs="Arial"/>
            <w:sz w:val="20"/>
            <w:szCs w:val="20"/>
            <w:lang w:val="es-MX"/>
          </w:rPr>
          <w:t>anne@designcorps.org</w:t>
        </w:r>
      </w:hyperlink>
      <w:r w:rsidR="00604F4D" w:rsidRPr="00BE1D17">
        <w:rPr>
          <w:rFonts w:ascii="Arial" w:hAnsi="Arial" w:cs="Arial"/>
          <w:sz w:val="20"/>
          <w:szCs w:val="20"/>
          <w:lang w:val="es-MX"/>
        </w:rPr>
        <w:t>, 561-</w:t>
      </w:r>
      <w:r w:rsidRPr="00BE1D17">
        <w:rPr>
          <w:rFonts w:ascii="Arial" w:hAnsi="Arial" w:cs="Arial"/>
          <w:sz w:val="20"/>
          <w:szCs w:val="20"/>
          <w:lang w:val="es-MX"/>
        </w:rPr>
        <w:t>239</w:t>
      </w:r>
      <w:r w:rsidR="00604F4D" w:rsidRPr="00BE1D17">
        <w:rPr>
          <w:rFonts w:ascii="Arial" w:hAnsi="Arial" w:cs="Arial"/>
          <w:sz w:val="20"/>
          <w:szCs w:val="20"/>
          <w:lang w:val="es-MX"/>
        </w:rPr>
        <w:t>-</w:t>
      </w:r>
      <w:r w:rsidRPr="00BE1D17">
        <w:rPr>
          <w:rFonts w:ascii="Arial" w:hAnsi="Arial" w:cs="Arial"/>
          <w:sz w:val="20"/>
          <w:szCs w:val="20"/>
          <w:lang w:val="es-MX"/>
        </w:rPr>
        <w:t>7734</w:t>
      </w:r>
    </w:p>
    <w:p w:rsidR="003D63E3" w:rsidRPr="00BE1D17" w:rsidRDefault="003D63E3" w:rsidP="003D63E3">
      <w:pPr>
        <w:pBdr>
          <w:bottom w:val="single" w:sz="12" w:space="1" w:color="auto"/>
        </w:pBdr>
        <w:rPr>
          <w:rFonts w:ascii="Arial" w:hAnsi="Arial" w:cs="Arial"/>
          <w:sz w:val="20"/>
          <w:szCs w:val="20"/>
          <w:lang w:val="es-MX"/>
        </w:rPr>
      </w:pPr>
    </w:p>
    <w:p w:rsidR="003D63E3" w:rsidRDefault="003D63E3" w:rsidP="003D63E3">
      <w:pPr>
        <w:pBdr>
          <w:bottom w:val="single" w:sz="12" w:space="1" w:color="auto"/>
        </w:pBdr>
        <w:rPr>
          <w:rFonts w:ascii="Arial" w:hAnsi="Arial" w:cs="Arial"/>
        </w:rPr>
      </w:pPr>
    </w:p>
    <w:p w:rsidR="003D63E3" w:rsidRDefault="003D63E3" w:rsidP="003D63E3">
      <w:pPr>
        <w:jc w:val="center"/>
        <w:rPr>
          <w:rFonts w:ascii="Arial" w:hAnsi="Arial" w:cs="Arial"/>
          <w:b/>
          <w:sz w:val="28"/>
          <w:szCs w:val="28"/>
        </w:rPr>
      </w:pPr>
    </w:p>
    <w:p w:rsidR="0030783F" w:rsidRDefault="003D63E3" w:rsidP="003D63E3">
      <w:pPr>
        <w:ind w:left="4320" w:hanging="4320"/>
        <w:jc w:val="center"/>
        <w:rPr>
          <w:rFonts w:ascii="Arial" w:hAnsi="Arial" w:cs="Arial"/>
          <w:b/>
        </w:rPr>
      </w:pPr>
      <w:r w:rsidRPr="004C52AB">
        <w:rPr>
          <w:rFonts w:ascii="Arial" w:hAnsi="Arial" w:cs="Arial"/>
          <w:b/>
        </w:rPr>
        <w:t xml:space="preserve">EXTRAORDINARY </w:t>
      </w:r>
      <w:r w:rsidR="004C52AB" w:rsidRPr="004C52AB">
        <w:rPr>
          <w:rFonts w:ascii="Arial" w:hAnsi="Arial" w:cs="Arial"/>
          <w:b/>
        </w:rPr>
        <w:t xml:space="preserve">PUBLIC INTEREST </w:t>
      </w:r>
      <w:r w:rsidRPr="004C52AB">
        <w:rPr>
          <w:rFonts w:ascii="Arial" w:hAnsi="Arial" w:cs="Arial"/>
          <w:b/>
        </w:rPr>
        <w:t>DESIGN</w:t>
      </w:r>
      <w:r w:rsidR="004C52AB">
        <w:rPr>
          <w:rFonts w:ascii="Arial" w:hAnsi="Arial" w:cs="Arial"/>
          <w:b/>
        </w:rPr>
        <w:t xml:space="preserve"> </w:t>
      </w:r>
      <w:r w:rsidR="00210A84">
        <w:rPr>
          <w:rFonts w:ascii="Arial" w:hAnsi="Arial" w:cs="Arial"/>
          <w:b/>
        </w:rPr>
        <w:t xml:space="preserve">PROJECTS </w:t>
      </w:r>
    </w:p>
    <w:p w:rsidR="003D63E3" w:rsidRPr="0030783F" w:rsidRDefault="00210A84" w:rsidP="003D63E3">
      <w:pPr>
        <w:ind w:left="4320" w:hanging="4320"/>
        <w:jc w:val="center"/>
        <w:rPr>
          <w:rFonts w:ascii="Arial" w:hAnsi="Arial" w:cs="Arial"/>
          <w:b/>
          <w:i/>
        </w:rPr>
      </w:pPr>
      <w:r>
        <w:rPr>
          <w:rFonts w:ascii="Arial" w:hAnsi="Arial" w:cs="Arial"/>
          <w:b/>
        </w:rPr>
        <w:t>HONORED</w:t>
      </w:r>
      <w:r w:rsidR="0030783F">
        <w:rPr>
          <w:rFonts w:ascii="Arial" w:hAnsi="Arial" w:cs="Arial"/>
          <w:b/>
        </w:rPr>
        <w:t xml:space="preserve"> TODAY BY INTERNATIONAL </w:t>
      </w:r>
      <w:r w:rsidR="0030783F">
        <w:rPr>
          <w:rFonts w:ascii="Arial" w:hAnsi="Arial" w:cs="Arial"/>
          <w:b/>
          <w:i/>
        </w:rPr>
        <w:t>SEED AWARDS</w:t>
      </w:r>
    </w:p>
    <w:p w:rsidR="003D63E3" w:rsidRPr="00BE1D17" w:rsidRDefault="003D63E3" w:rsidP="003D63E3">
      <w:pPr>
        <w:ind w:left="4320" w:hanging="4320"/>
        <w:jc w:val="center"/>
        <w:rPr>
          <w:rFonts w:ascii="Arial" w:hAnsi="Arial" w:cs="Arial"/>
          <w:b/>
          <w:highlight w:val="yellow"/>
        </w:rPr>
      </w:pPr>
    </w:p>
    <w:p w:rsidR="00B23641" w:rsidRPr="004C52AB" w:rsidRDefault="00B23641" w:rsidP="00B23641">
      <w:pPr>
        <w:ind w:left="4320" w:hanging="4320"/>
        <w:jc w:val="center"/>
        <w:rPr>
          <w:rFonts w:ascii="Arial" w:hAnsi="Arial" w:cs="Arial"/>
          <w:b/>
        </w:rPr>
      </w:pPr>
      <w:r w:rsidRPr="004C52AB">
        <w:rPr>
          <w:rFonts w:ascii="Arial" w:hAnsi="Arial" w:cs="Arial"/>
          <w:b/>
        </w:rPr>
        <w:t xml:space="preserve">Awards to be presented at </w:t>
      </w:r>
      <w:r w:rsidR="004C52AB">
        <w:rPr>
          <w:rFonts w:ascii="Arial" w:hAnsi="Arial" w:cs="Arial"/>
          <w:b/>
          <w:i/>
        </w:rPr>
        <w:t>Structures f</w:t>
      </w:r>
      <w:r w:rsidRPr="004C52AB">
        <w:rPr>
          <w:rFonts w:ascii="Arial" w:hAnsi="Arial" w:cs="Arial"/>
          <w:b/>
          <w:i/>
        </w:rPr>
        <w:t>or Inclusion</w:t>
      </w:r>
      <w:r w:rsidRPr="004C52AB">
        <w:rPr>
          <w:rFonts w:ascii="Arial" w:hAnsi="Arial" w:cs="Arial"/>
          <w:b/>
        </w:rPr>
        <w:t xml:space="preserve"> Conference</w:t>
      </w:r>
    </w:p>
    <w:p w:rsidR="00B23641" w:rsidRPr="00BE1D17" w:rsidRDefault="00B23641" w:rsidP="00B23641">
      <w:pPr>
        <w:ind w:left="4320" w:hanging="4320"/>
        <w:jc w:val="center"/>
        <w:rPr>
          <w:rFonts w:ascii="Arial" w:hAnsi="Arial" w:cs="Arial"/>
          <w:b/>
        </w:rPr>
      </w:pPr>
      <w:r w:rsidRPr="004C52AB">
        <w:rPr>
          <w:rFonts w:ascii="Arial" w:hAnsi="Arial" w:cs="Arial"/>
          <w:b/>
        </w:rPr>
        <w:t>March 2</w:t>
      </w:r>
      <w:r w:rsidR="0030783F">
        <w:rPr>
          <w:rFonts w:ascii="Arial" w:hAnsi="Arial" w:cs="Arial"/>
          <w:b/>
        </w:rPr>
        <w:t>2</w:t>
      </w:r>
      <w:r w:rsidRPr="004C52AB">
        <w:rPr>
          <w:rFonts w:ascii="Arial" w:hAnsi="Arial" w:cs="Arial"/>
          <w:b/>
        </w:rPr>
        <w:t>-2</w:t>
      </w:r>
      <w:r w:rsidR="0030783F">
        <w:rPr>
          <w:rFonts w:ascii="Arial" w:hAnsi="Arial" w:cs="Arial"/>
          <w:b/>
        </w:rPr>
        <w:t>3</w:t>
      </w:r>
      <w:r w:rsidRPr="004C52AB">
        <w:rPr>
          <w:rFonts w:ascii="Arial" w:hAnsi="Arial" w:cs="Arial"/>
          <w:b/>
        </w:rPr>
        <w:t>, 201</w:t>
      </w:r>
      <w:r w:rsidR="004C52AB" w:rsidRPr="004C52AB">
        <w:rPr>
          <w:rFonts w:ascii="Arial" w:hAnsi="Arial" w:cs="Arial"/>
          <w:b/>
        </w:rPr>
        <w:t>3</w:t>
      </w:r>
      <w:r w:rsidRPr="004C52AB">
        <w:rPr>
          <w:rFonts w:ascii="Arial" w:hAnsi="Arial" w:cs="Arial"/>
          <w:b/>
        </w:rPr>
        <w:t xml:space="preserve"> at University of</w:t>
      </w:r>
      <w:r w:rsidR="004C52AB" w:rsidRPr="004C52AB">
        <w:rPr>
          <w:rFonts w:ascii="Arial" w:hAnsi="Arial" w:cs="Arial"/>
          <w:b/>
        </w:rPr>
        <w:t xml:space="preserve"> Minnesota</w:t>
      </w:r>
    </w:p>
    <w:p w:rsidR="00B23641" w:rsidRDefault="00B23641" w:rsidP="00B23641">
      <w:pPr>
        <w:rPr>
          <w:rFonts w:ascii="Arial" w:hAnsi="Arial" w:cs="Arial"/>
          <w:sz w:val="22"/>
          <w:szCs w:val="22"/>
        </w:rPr>
      </w:pPr>
    </w:p>
    <w:p w:rsidR="00210A84" w:rsidRDefault="00210A84" w:rsidP="00BE1D17">
      <w:pPr>
        <w:rPr>
          <w:rFonts w:ascii="Arial" w:hAnsi="Arial" w:cs="Arial"/>
          <w:i/>
          <w:sz w:val="22"/>
          <w:szCs w:val="22"/>
        </w:rPr>
      </w:pPr>
    </w:p>
    <w:p w:rsidR="00BE1D17" w:rsidRDefault="0069787E" w:rsidP="00BE1D17">
      <w:pPr>
        <w:rPr>
          <w:rFonts w:ascii="Arial" w:hAnsi="Arial" w:cs="Arial"/>
          <w:sz w:val="22"/>
          <w:szCs w:val="22"/>
        </w:rPr>
      </w:pPr>
      <w:r>
        <w:rPr>
          <w:rFonts w:ascii="Arial" w:hAnsi="Arial" w:cs="Arial"/>
          <w:i/>
          <w:sz w:val="22"/>
          <w:szCs w:val="22"/>
        </w:rPr>
        <w:t>Raleigh, NC – November 13</w:t>
      </w:r>
      <w:r w:rsidR="00BE1D17">
        <w:rPr>
          <w:rFonts w:ascii="Arial" w:hAnsi="Arial" w:cs="Arial"/>
          <w:i/>
          <w:sz w:val="22"/>
          <w:szCs w:val="22"/>
        </w:rPr>
        <w:t>, 2012 –</w:t>
      </w:r>
      <w:r w:rsidR="00BE1D17">
        <w:rPr>
          <w:rFonts w:ascii="Arial" w:hAnsi="Arial" w:cs="Arial"/>
          <w:sz w:val="22"/>
          <w:szCs w:val="22"/>
        </w:rPr>
        <w:t xml:space="preserve"> Winners of the international </w:t>
      </w:r>
      <w:r w:rsidR="00BE1D17" w:rsidRPr="00BE1D17">
        <w:rPr>
          <w:rFonts w:ascii="Arial" w:hAnsi="Arial" w:cs="Arial"/>
          <w:b/>
          <w:sz w:val="22"/>
          <w:szCs w:val="22"/>
        </w:rPr>
        <w:t>SEED Award for Excellence in Public Interest Design</w:t>
      </w:r>
      <w:r w:rsidR="00BE1D17">
        <w:rPr>
          <w:rFonts w:ascii="Arial" w:hAnsi="Arial" w:cs="Arial"/>
          <w:sz w:val="22"/>
          <w:szCs w:val="22"/>
        </w:rPr>
        <w:t xml:space="preserve"> were announced today.  </w:t>
      </w:r>
      <w:r w:rsidR="00B11A43">
        <w:rPr>
          <w:rFonts w:ascii="Arial" w:hAnsi="Arial" w:cs="Arial"/>
          <w:sz w:val="22"/>
          <w:szCs w:val="22"/>
        </w:rPr>
        <w:t xml:space="preserve">SEED Awards recognize </w:t>
      </w:r>
      <w:r w:rsidR="00BE1D17" w:rsidRPr="00C964DE">
        <w:rPr>
          <w:rFonts w:ascii="Arial" w:hAnsi="Arial" w:cs="Arial"/>
          <w:sz w:val="22"/>
          <w:szCs w:val="22"/>
        </w:rPr>
        <w:t>excellence in social, eco</w:t>
      </w:r>
      <w:r w:rsidR="00B11A43">
        <w:rPr>
          <w:rFonts w:ascii="Arial" w:hAnsi="Arial" w:cs="Arial"/>
          <w:sz w:val="22"/>
          <w:szCs w:val="22"/>
        </w:rPr>
        <w:t xml:space="preserve">nomic and environmental design, and </w:t>
      </w:r>
      <w:r w:rsidR="00BE1D17" w:rsidRPr="00C964DE">
        <w:rPr>
          <w:rFonts w:ascii="Arial" w:hAnsi="Arial" w:cs="Arial"/>
          <w:sz w:val="22"/>
          <w:szCs w:val="22"/>
        </w:rPr>
        <w:t xml:space="preserve">represent the </w:t>
      </w:r>
      <w:r w:rsidR="0030783F">
        <w:rPr>
          <w:rFonts w:ascii="Arial" w:hAnsi="Arial" w:cs="Arial"/>
          <w:sz w:val="22"/>
          <w:szCs w:val="22"/>
        </w:rPr>
        <w:t xml:space="preserve">collaborations </w:t>
      </w:r>
      <w:r w:rsidR="00BE1D17" w:rsidRPr="00C964DE">
        <w:rPr>
          <w:rFonts w:ascii="Arial" w:hAnsi="Arial" w:cs="Arial"/>
          <w:sz w:val="22"/>
          <w:szCs w:val="22"/>
        </w:rPr>
        <w:t xml:space="preserve">needed to create truly sustainable projects and change in the world.  </w:t>
      </w:r>
      <w:r w:rsidR="00B11A43">
        <w:rPr>
          <w:rFonts w:ascii="Arial" w:hAnsi="Arial" w:cs="Arial"/>
          <w:sz w:val="22"/>
          <w:szCs w:val="22"/>
        </w:rPr>
        <w:t>Six projects were selected out of sixty-five submitted from</w:t>
      </w:r>
      <w:r w:rsidR="00137011">
        <w:rPr>
          <w:rFonts w:ascii="Arial" w:hAnsi="Arial" w:cs="Arial"/>
          <w:sz w:val="22"/>
          <w:szCs w:val="22"/>
        </w:rPr>
        <w:t xml:space="preserve"> 21 </w:t>
      </w:r>
      <w:r w:rsidR="00B11A43">
        <w:rPr>
          <w:rFonts w:ascii="Arial" w:hAnsi="Arial" w:cs="Arial"/>
          <w:sz w:val="22"/>
          <w:szCs w:val="22"/>
        </w:rPr>
        <w:t xml:space="preserve">countries worldwide. </w:t>
      </w:r>
    </w:p>
    <w:p w:rsidR="00E72449" w:rsidRDefault="00E72449" w:rsidP="00BE1D17">
      <w:pPr>
        <w:rPr>
          <w:rFonts w:ascii="Arial" w:hAnsi="Arial" w:cs="Arial"/>
          <w:sz w:val="22"/>
          <w:szCs w:val="22"/>
        </w:rPr>
      </w:pPr>
    </w:p>
    <w:p w:rsidR="00E72449" w:rsidRDefault="00E72449" w:rsidP="00B23641">
      <w:pPr>
        <w:rPr>
          <w:rFonts w:ascii="Arial" w:hAnsi="Arial" w:cs="Arial"/>
          <w:sz w:val="22"/>
          <w:szCs w:val="22"/>
        </w:rPr>
      </w:pPr>
      <w:r>
        <w:rPr>
          <w:rFonts w:ascii="Arial" w:hAnsi="Arial" w:cs="Arial"/>
          <w:sz w:val="22"/>
          <w:szCs w:val="22"/>
        </w:rPr>
        <w:t>SEED (Social Economic Environmental Design</w:t>
      </w:r>
      <w:r w:rsidRPr="009B2945">
        <w:rPr>
          <w:rFonts w:ascii="Arial" w:hAnsi="Arial" w:cs="Arial"/>
          <w:b/>
          <w:sz w:val="22"/>
          <w:szCs w:val="22"/>
        </w:rPr>
        <w:t>®</w:t>
      </w:r>
      <w:r>
        <w:rPr>
          <w:rFonts w:ascii="Arial" w:hAnsi="Arial" w:cs="Arial"/>
          <w:sz w:val="22"/>
          <w:szCs w:val="22"/>
        </w:rPr>
        <w:t xml:space="preserve">) is the only design standard to use a “triple bottom line” approach to </w:t>
      </w:r>
      <w:r>
        <w:rPr>
          <w:rFonts w:ascii="Arial" w:hAnsi="Arial" w:cs="Arial"/>
          <w:i/>
          <w:sz w:val="22"/>
          <w:szCs w:val="22"/>
        </w:rPr>
        <w:t>public interest design</w:t>
      </w:r>
      <w:r>
        <w:rPr>
          <w:rFonts w:ascii="Arial" w:hAnsi="Arial" w:cs="Arial"/>
          <w:sz w:val="22"/>
          <w:szCs w:val="22"/>
        </w:rPr>
        <w:t xml:space="preserve">, going beyond “green design” to </w:t>
      </w:r>
      <w:r w:rsidR="00AC0895">
        <w:rPr>
          <w:rFonts w:ascii="Arial" w:hAnsi="Arial" w:cs="Arial"/>
          <w:sz w:val="22"/>
          <w:szCs w:val="22"/>
        </w:rPr>
        <w:t>address</w:t>
      </w:r>
      <w:r w:rsidR="0030783F">
        <w:rPr>
          <w:rFonts w:ascii="Arial" w:hAnsi="Arial" w:cs="Arial"/>
          <w:sz w:val="22"/>
          <w:szCs w:val="22"/>
        </w:rPr>
        <w:t xml:space="preserve"> all issues that challenge communities globally</w:t>
      </w:r>
      <w:r>
        <w:rPr>
          <w:rFonts w:ascii="Arial" w:hAnsi="Arial" w:cs="Arial"/>
          <w:sz w:val="22"/>
          <w:szCs w:val="22"/>
        </w:rPr>
        <w:t xml:space="preserve">.  The SEED Awards are organized by </w:t>
      </w:r>
      <w:r w:rsidRPr="00E53A0A">
        <w:rPr>
          <w:rFonts w:ascii="Arial" w:hAnsi="Arial" w:cs="Arial"/>
          <w:sz w:val="22"/>
          <w:szCs w:val="22"/>
        </w:rPr>
        <w:t>the Social Economic Environmental Design Network</w:t>
      </w:r>
      <w:r>
        <w:rPr>
          <w:rFonts w:ascii="Arial" w:hAnsi="Arial" w:cs="Arial"/>
          <w:sz w:val="22"/>
          <w:szCs w:val="22"/>
        </w:rPr>
        <w:t xml:space="preserve"> and Design Corps, a Raleigh-based non-profit design organization.</w:t>
      </w:r>
      <w:r w:rsidR="001250B4">
        <w:rPr>
          <w:rFonts w:ascii="Arial" w:hAnsi="Arial" w:cs="Arial"/>
          <w:sz w:val="22"/>
          <w:szCs w:val="22"/>
        </w:rPr>
        <w:t xml:space="preserve">  </w:t>
      </w:r>
      <w:hyperlink r:id="rId8" w:history="1">
        <w:r w:rsidR="001250B4" w:rsidRPr="002214F3">
          <w:rPr>
            <w:rStyle w:val="Hyperlink"/>
            <w:rFonts w:ascii="Arial" w:hAnsi="Arial" w:cs="Arial"/>
            <w:sz w:val="22"/>
            <w:szCs w:val="22"/>
          </w:rPr>
          <w:t>www.seednetwork.org</w:t>
        </w:r>
      </w:hyperlink>
      <w:r w:rsidR="001250B4">
        <w:rPr>
          <w:rFonts w:ascii="Arial" w:hAnsi="Arial" w:cs="Arial"/>
          <w:sz w:val="22"/>
          <w:szCs w:val="22"/>
        </w:rPr>
        <w:t xml:space="preserve"> </w:t>
      </w:r>
    </w:p>
    <w:p w:rsidR="00E72449" w:rsidRDefault="00E72449" w:rsidP="00B23641">
      <w:pPr>
        <w:rPr>
          <w:rFonts w:ascii="Arial" w:hAnsi="Arial" w:cs="Arial"/>
          <w:sz w:val="22"/>
          <w:szCs w:val="22"/>
        </w:rPr>
      </w:pPr>
    </w:p>
    <w:p w:rsidR="0031705A" w:rsidRDefault="00B23641" w:rsidP="007424ED">
      <w:pPr>
        <w:rPr>
          <w:rFonts w:ascii="Arial" w:hAnsi="Arial" w:cs="Arial"/>
          <w:sz w:val="22"/>
          <w:szCs w:val="22"/>
        </w:rPr>
      </w:pPr>
      <w:r>
        <w:rPr>
          <w:rFonts w:ascii="Arial" w:hAnsi="Arial" w:cs="Arial"/>
          <w:sz w:val="22"/>
          <w:szCs w:val="22"/>
        </w:rPr>
        <w:t xml:space="preserve">The six SEED Award Winners are: </w:t>
      </w:r>
      <w:r w:rsidR="007424ED">
        <w:rPr>
          <w:rFonts w:ascii="Arial" w:hAnsi="Arial" w:cs="Arial"/>
          <w:b/>
          <w:sz w:val="22"/>
          <w:szCs w:val="22"/>
        </w:rPr>
        <w:t>SAGE: Affordable Green Modular Classrooms</w:t>
      </w:r>
      <w:r w:rsidR="007424ED">
        <w:rPr>
          <w:rFonts w:ascii="Arial" w:hAnsi="Arial" w:cs="Arial"/>
          <w:sz w:val="22"/>
          <w:szCs w:val="22"/>
        </w:rPr>
        <w:t xml:space="preserve">, Gervais, Oregon; </w:t>
      </w:r>
      <w:r w:rsidR="007424ED" w:rsidRPr="007424ED">
        <w:rPr>
          <w:rFonts w:ascii="Arial" w:hAnsi="Arial" w:cs="Arial"/>
          <w:b/>
          <w:sz w:val="22"/>
          <w:szCs w:val="22"/>
        </w:rPr>
        <w:t>Puyallup Tribal Longhouse</w:t>
      </w:r>
      <w:r w:rsidR="007424ED">
        <w:rPr>
          <w:rFonts w:ascii="Arial" w:hAnsi="Arial" w:cs="Arial"/>
          <w:sz w:val="22"/>
          <w:szCs w:val="22"/>
        </w:rPr>
        <w:t xml:space="preserve">, Tacoma, Washington (Puyallup Tribal Reservation); </w:t>
      </w:r>
      <w:r w:rsidR="007424ED">
        <w:rPr>
          <w:rFonts w:ascii="Arial" w:hAnsi="Arial" w:cs="Arial"/>
          <w:b/>
          <w:sz w:val="22"/>
          <w:szCs w:val="22"/>
        </w:rPr>
        <w:t>Rosa F. Keller Building</w:t>
      </w:r>
      <w:r w:rsidR="007424ED">
        <w:rPr>
          <w:rFonts w:ascii="Arial" w:hAnsi="Arial" w:cs="Arial"/>
          <w:sz w:val="22"/>
          <w:szCs w:val="22"/>
        </w:rPr>
        <w:t xml:space="preserve">, New Orleans, Louisiana; </w:t>
      </w:r>
      <w:r w:rsidR="007424ED">
        <w:rPr>
          <w:rFonts w:ascii="Arial" w:hAnsi="Arial" w:cs="Arial"/>
          <w:b/>
          <w:sz w:val="22"/>
          <w:szCs w:val="22"/>
        </w:rPr>
        <w:t>Firm Foundation</w:t>
      </w:r>
      <w:r w:rsidR="007424ED">
        <w:rPr>
          <w:rFonts w:ascii="Arial" w:hAnsi="Arial" w:cs="Arial"/>
          <w:sz w:val="22"/>
          <w:szCs w:val="22"/>
        </w:rPr>
        <w:t xml:space="preserve">, Banjarmasin, Kalimantan, Indonesia; </w:t>
      </w:r>
      <w:r w:rsidR="007424ED">
        <w:rPr>
          <w:rFonts w:ascii="Arial" w:hAnsi="Arial" w:cs="Arial"/>
          <w:b/>
          <w:sz w:val="22"/>
          <w:szCs w:val="22"/>
        </w:rPr>
        <w:t>Sudan Jalle School</w:t>
      </w:r>
      <w:r w:rsidR="007424ED">
        <w:rPr>
          <w:rFonts w:ascii="Arial" w:hAnsi="Arial" w:cs="Arial"/>
          <w:sz w:val="22"/>
          <w:szCs w:val="22"/>
        </w:rPr>
        <w:t xml:space="preserve">, Jalle Payam, Jonglei State, South Sudan; </w:t>
      </w:r>
      <w:r w:rsidR="007424ED">
        <w:rPr>
          <w:rFonts w:ascii="Arial" w:hAnsi="Arial" w:cs="Arial"/>
          <w:b/>
          <w:sz w:val="22"/>
          <w:szCs w:val="22"/>
        </w:rPr>
        <w:t>Maa-Bara: Catalyzing Economic Change &amp; Food Security</w:t>
      </w:r>
      <w:r w:rsidR="007424ED">
        <w:rPr>
          <w:rFonts w:ascii="Arial" w:hAnsi="Arial" w:cs="Arial"/>
          <w:sz w:val="22"/>
          <w:szCs w:val="22"/>
        </w:rPr>
        <w:t>, Lenya (Bondo District), Nyanza, Kenya.</w:t>
      </w:r>
    </w:p>
    <w:p w:rsidR="007424ED" w:rsidRDefault="007424ED" w:rsidP="007424ED">
      <w:pPr>
        <w:rPr>
          <w:rFonts w:ascii="Arial" w:hAnsi="Arial" w:cs="Arial"/>
          <w:sz w:val="22"/>
          <w:szCs w:val="22"/>
        </w:rPr>
      </w:pPr>
    </w:p>
    <w:p w:rsidR="00270D42" w:rsidRDefault="00270D42" w:rsidP="00270D42">
      <w:r>
        <w:rPr>
          <w:rFonts w:ascii="Arial" w:hAnsi="Arial" w:cs="Arial"/>
          <w:sz w:val="22"/>
          <w:szCs w:val="22"/>
        </w:rPr>
        <w:t xml:space="preserve">For project details, images and team members, see </w:t>
      </w:r>
      <w:hyperlink r:id="rId9" w:history="1">
        <w:r w:rsidRPr="002214F3">
          <w:rPr>
            <w:rStyle w:val="Hyperlink"/>
            <w:rFonts w:ascii="Arial" w:hAnsi="Arial" w:cs="Arial"/>
            <w:sz w:val="22"/>
            <w:szCs w:val="22"/>
          </w:rPr>
          <w:t>www.designcorps.org/awards/winners</w:t>
        </w:r>
      </w:hyperlink>
      <w:r>
        <w:t>.</w:t>
      </w:r>
    </w:p>
    <w:p w:rsidR="00270D42" w:rsidRDefault="00270D42" w:rsidP="00270D42">
      <w:pPr>
        <w:rPr>
          <w:rFonts w:ascii="Arial" w:hAnsi="Arial" w:cs="Arial"/>
          <w:sz w:val="22"/>
          <w:szCs w:val="22"/>
        </w:rPr>
      </w:pPr>
      <w:r>
        <w:rPr>
          <w:rFonts w:ascii="Arial" w:hAnsi="Arial" w:cs="Arial"/>
          <w:sz w:val="22"/>
          <w:szCs w:val="22"/>
        </w:rPr>
        <w:t xml:space="preserve"> </w:t>
      </w:r>
    </w:p>
    <w:p w:rsidR="00B23641" w:rsidRDefault="00E72449" w:rsidP="00B23641">
      <w:pPr>
        <w:rPr>
          <w:rFonts w:ascii="Arial" w:hAnsi="Arial" w:cs="Arial"/>
          <w:sz w:val="22"/>
          <w:szCs w:val="22"/>
        </w:rPr>
      </w:pPr>
      <w:r>
        <w:rPr>
          <w:rFonts w:ascii="Arial" w:hAnsi="Arial" w:cs="Arial"/>
          <w:sz w:val="22"/>
          <w:szCs w:val="22"/>
        </w:rPr>
        <w:t>W</w:t>
      </w:r>
      <w:r w:rsidR="00B23641">
        <w:rPr>
          <w:rFonts w:ascii="Arial" w:hAnsi="Arial" w:cs="Arial"/>
          <w:sz w:val="22"/>
          <w:szCs w:val="22"/>
        </w:rPr>
        <w:t xml:space="preserve">inning projects will be shown at the </w:t>
      </w:r>
      <w:r>
        <w:rPr>
          <w:rFonts w:ascii="Arial" w:hAnsi="Arial" w:cs="Arial"/>
          <w:sz w:val="22"/>
          <w:szCs w:val="22"/>
        </w:rPr>
        <w:t>13</w:t>
      </w:r>
      <w:r w:rsidRPr="00E72449">
        <w:rPr>
          <w:rFonts w:ascii="Arial" w:hAnsi="Arial" w:cs="Arial"/>
          <w:sz w:val="22"/>
          <w:szCs w:val="22"/>
          <w:vertAlign w:val="superscript"/>
        </w:rPr>
        <w:t>th</w:t>
      </w:r>
      <w:r>
        <w:rPr>
          <w:rFonts w:ascii="Arial" w:hAnsi="Arial" w:cs="Arial"/>
          <w:sz w:val="22"/>
          <w:szCs w:val="22"/>
        </w:rPr>
        <w:t xml:space="preserve"> annual </w:t>
      </w:r>
      <w:r w:rsidR="00B23641">
        <w:rPr>
          <w:rFonts w:ascii="Arial" w:hAnsi="Arial" w:cs="Arial"/>
          <w:i/>
          <w:sz w:val="22"/>
          <w:szCs w:val="22"/>
        </w:rPr>
        <w:t>Structures for Inclusion</w:t>
      </w:r>
      <w:r w:rsidR="00B23641">
        <w:rPr>
          <w:rFonts w:ascii="Arial" w:hAnsi="Arial" w:cs="Arial"/>
          <w:sz w:val="22"/>
          <w:szCs w:val="22"/>
        </w:rPr>
        <w:t xml:space="preserve"> confere</w:t>
      </w:r>
      <w:r w:rsidR="00604F4D">
        <w:rPr>
          <w:rFonts w:ascii="Arial" w:hAnsi="Arial" w:cs="Arial"/>
          <w:sz w:val="22"/>
          <w:szCs w:val="22"/>
        </w:rPr>
        <w:t xml:space="preserve">nce at the </w:t>
      </w:r>
      <w:r w:rsidRPr="006E2750">
        <w:rPr>
          <w:rFonts w:ascii="Arial" w:hAnsi="Arial" w:cs="Arial"/>
          <w:sz w:val="22"/>
          <w:szCs w:val="22"/>
        </w:rPr>
        <w:t xml:space="preserve">University </w:t>
      </w:r>
      <w:proofErr w:type="gramStart"/>
      <w:r w:rsidRPr="006E2750">
        <w:rPr>
          <w:rFonts w:ascii="Arial" w:hAnsi="Arial" w:cs="Arial"/>
          <w:sz w:val="22"/>
          <w:szCs w:val="22"/>
        </w:rPr>
        <w:t>of Minnesota</w:t>
      </w:r>
      <w:r w:rsidR="00037B09">
        <w:rPr>
          <w:rFonts w:ascii="Arial" w:hAnsi="Arial" w:cs="Arial"/>
          <w:sz w:val="22"/>
          <w:szCs w:val="22"/>
        </w:rPr>
        <w:t xml:space="preserve"> </w:t>
      </w:r>
      <w:r>
        <w:rPr>
          <w:rFonts w:ascii="Arial" w:hAnsi="Arial" w:cs="Arial"/>
          <w:sz w:val="22"/>
          <w:szCs w:val="22"/>
        </w:rPr>
        <w:t>College of</w:t>
      </w:r>
      <w:proofErr w:type="gramEnd"/>
      <w:r>
        <w:rPr>
          <w:rFonts w:ascii="Arial" w:hAnsi="Arial" w:cs="Arial"/>
          <w:sz w:val="22"/>
          <w:szCs w:val="22"/>
        </w:rPr>
        <w:t xml:space="preserve"> Design March 2</w:t>
      </w:r>
      <w:r w:rsidR="0030783F">
        <w:rPr>
          <w:rFonts w:ascii="Arial" w:hAnsi="Arial" w:cs="Arial"/>
          <w:sz w:val="22"/>
          <w:szCs w:val="22"/>
        </w:rPr>
        <w:t>2-23</w:t>
      </w:r>
      <w:r>
        <w:rPr>
          <w:rFonts w:ascii="Arial" w:hAnsi="Arial" w:cs="Arial"/>
          <w:sz w:val="22"/>
          <w:szCs w:val="22"/>
        </w:rPr>
        <w:t>, 2013</w:t>
      </w:r>
      <w:r w:rsidR="00037B09">
        <w:rPr>
          <w:rFonts w:ascii="Arial" w:hAnsi="Arial" w:cs="Arial"/>
          <w:sz w:val="22"/>
          <w:szCs w:val="22"/>
        </w:rPr>
        <w:t xml:space="preserve">.  </w:t>
      </w:r>
      <w:r>
        <w:rPr>
          <w:rFonts w:ascii="Arial" w:hAnsi="Arial" w:cs="Arial"/>
          <w:sz w:val="22"/>
          <w:szCs w:val="22"/>
        </w:rPr>
        <w:t xml:space="preserve"> </w:t>
      </w:r>
      <w:r w:rsidR="00B23641">
        <w:rPr>
          <w:rFonts w:ascii="Arial" w:hAnsi="Arial" w:cs="Arial"/>
          <w:sz w:val="22"/>
          <w:szCs w:val="22"/>
        </w:rPr>
        <w:t>For</w:t>
      </w:r>
      <w:r w:rsidR="00210A84">
        <w:rPr>
          <w:rFonts w:ascii="Arial" w:hAnsi="Arial" w:cs="Arial"/>
          <w:sz w:val="22"/>
          <w:szCs w:val="22"/>
        </w:rPr>
        <w:t xml:space="preserve"> conference</w:t>
      </w:r>
      <w:r w:rsidR="00B23641">
        <w:rPr>
          <w:rFonts w:ascii="Arial" w:hAnsi="Arial" w:cs="Arial"/>
          <w:sz w:val="22"/>
          <w:szCs w:val="22"/>
        </w:rPr>
        <w:t xml:space="preserve"> information: </w:t>
      </w:r>
      <w:hyperlink r:id="rId10" w:history="1">
        <w:r w:rsidR="001250B4" w:rsidRPr="002214F3">
          <w:rPr>
            <w:rStyle w:val="Hyperlink"/>
            <w:rFonts w:ascii="Arial" w:hAnsi="Arial" w:cs="Arial"/>
            <w:sz w:val="22"/>
            <w:szCs w:val="22"/>
          </w:rPr>
          <w:t>www.designcorps.org/sfi-conference/</w:t>
        </w:r>
      </w:hyperlink>
      <w:r w:rsidR="001250B4">
        <w:rPr>
          <w:rFonts w:ascii="Arial" w:hAnsi="Arial" w:cs="Arial"/>
          <w:sz w:val="22"/>
          <w:szCs w:val="22"/>
        </w:rPr>
        <w:t xml:space="preserve"> </w:t>
      </w:r>
    </w:p>
    <w:p w:rsidR="00B23641" w:rsidRDefault="00B23641" w:rsidP="00B23641">
      <w:pPr>
        <w:rPr>
          <w:rFonts w:ascii="Arial" w:hAnsi="Arial" w:cs="Arial"/>
          <w:sz w:val="22"/>
          <w:szCs w:val="22"/>
        </w:rPr>
      </w:pPr>
    </w:p>
    <w:p w:rsidR="006B6FF6" w:rsidRPr="0030783F" w:rsidRDefault="0079730B" w:rsidP="00B23641">
      <w:pPr>
        <w:rPr>
          <w:rFonts w:ascii="Arial" w:hAnsi="Arial" w:cs="Arial"/>
          <w:sz w:val="22"/>
          <w:szCs w:val="22"/>
        </w:rPr>
      </w:pPr>
      <w:r w:rsidRPr="0030783F">
        <w:rPr>
          <w:rFonts w:ascii="Arial" w:hAnsi="Arial" w:cs="Arial"/>
          <w:sz w:val="22"/>
          <w:szCs w:val="22"/>
        </w:rPr>
        <w:t>According to Bryan Bell of Design Corps and founder of SEED, the</w:t>
      </w:r>
      <w:r w:rsidR="00B23641" w:rsidRPr="0030783F">
        <w:rPr>
          <w:rFonts w:ascii="Arial" w:hAnsi="Arial" w:cs="Arial"/>
          <w:sz w:val="22"/>
          <w:szCs w:val="22"/>
        </w:rPr>
        <w:t xml:space="preserve"> </w:t>
      </w:r>
      <w:r w:rsidR="00037B09" w:rsidRPr="0030783F">
        <w:rPr>
          <w:rFonts w:ascii="Arial" w:hAnsi="Arial" w:cs="Arial"/>
          <w:sz w:val="22"/>
          <w:szCs w:val="22"/>
        </w:rPr>
        <w:t>winning projects are</w:t>
      </w:r>
      <w:r w:rsidR="006B6FF6" w:rsidRPr="0030783F">
        <w:rPr>
          <w:rFonts w:ascii="Arial" w:hAnsi="Arial" w:cs="Arial"/>
          <w:sz w:val="22"/>
          <w:szCs w:val="22"/>
        </w:rPr>
        <w:t xml:space="preserve"> extraordinary</w:t>
      </w:r>
      <w:r w:rsidR="00B23641" w:rsidRPr="0030783F">
        <w:rPr>
          <w:rFonts w:ascii="Arial" w:hAnsi="Arial" w:cs="Arial"/>
          <w:sz w:val="22"/>
          <w:szCs w:val="22"/>
        </w:rPr>
        <w:t xml:space="preserve"> examples of design in the public’s interest</w:t>
      </w:r>
      <w:r w:rsidR="006B6FF6" w:rsidRPr="0030783F">
        <w:rPr>
          <w:rFonts w:ascii="Arial" w:hAnsi="Arial" w:cs="Arial"/>
          <w:sz w:val="22"/>
          <w:szCs w:val="22"/>
        </w:rPr>
        <w:t xml:space="preserve"> and demonstrate that this emerging field of contributing architecture has reached a critical mass.</w:t>
      </w:r>
    </w:p>
    <w:p w:rsidR="0079730B" w:rsidRPr="0030783F" w:rsidRDefault="006B6FF6" w:rsidP="00B23641">
      <w:pPr>
        <w:rPr>
          <w:rFonts w:ascii="Arial" w:hAnsi="Arial" w:cs="Arial"/>
          <w:i/>
          <w:sz w:val="22"/>
          <w:szCs w:val="22"/>
        </w:rPr>
      </w:pPr>
      <w:r w:rsidRPr="0030783F">
        <w:rPr>
          <w:rFonts w:ascii="Arial" w:hAnsi="Arial" w:cs="Arial"/>
          <w:i/>
          <w:sz w:val="22"/>
          <w:szCs w:val="22"/>
        </w:rPr>
        <w:t xml:space="preserve"> </w:t>
      </w:r>
    </w:p>
    <w:p w:rsidR="00335811" w:rsidRDefault="00335811" w:rsidP="00335811">
      <w:pPr>
        <w:rPr>
          <w:rFonts w:ascii="Arial" w:hAnsi="Arial" w:cs="Arial"/>
          <w:i/>
          <w:sz w:val="22"/>
          <w:szCs w:val="22"/>
        </w:rPr>
      </w:pPr>
      <w:r w:rsidRPr="0030783F">
        <w:rPr>
          <w:rFonts w:ascii="Arial" w:hAnsi="Arial" w:cs="Arial"/>
          <w:i/>
          <w:sz w:val="22"/>
          <w:szCs w:val="22"/>
        </w:rPr>
        <w:t xml:space="preserve">“These projects offer tangible evidence of how design can effectively address the most critical issues, not just the environment but the biggest social and economic challenges,” </w:t>
      </w:r>
      <w:r w:rsidRPr="0030783F">
        <w:rPr>
          <w:rFonts w:ascii="Arial" w:hAnsi="Arial" w:cs="Arial"/>
          <w:sz w:val="22"/>
          <w:szCs w:val="22"/>
        </w:rPr>
        <w:t>said Bell</w:t>
      </w:r>
      <w:r w:rsidRPr="0030783F">
        <w:rPr>
          <w:rFonts w:ascii="Arial" w:hAnsi="Arial" w:cs="Arial"/>
          <w:i/>
          <w:sz w:val="22"/>
          <w:szCs w:val="22"/>
        </w:rPr>
        <w:t>.  “Through thoughtful collaboration, each project team carefully identified a community’s needs and priorities</w:t>
      </w:r>
      <w:r>
        <w:rPr>
          <w:rFonts w:ascii="Arial" w:hAnsi="Arial" w:cs="Arial"/>
          <w:i/>
          <w:sz w:val="22"/>
          <w:szCs w:val="22"/>
        </w:rPr>
        <w:t xml:space="preserve"> by working directly with the community</w:t>
      </w:r>
      <w:r w:rsidRPr="0030783F">
        <w:rPr>
          <w:rFonts w:ascii="Arial" w:hAnsi="Arial" w:cs="Arial"/>
          <w:i/>
          <w:sz w:val="22"/>
          <w:szCs w:val="22"/>
        </w:rPr>
        <w:t>, then maximized the use of resources to strategically address the critical issues. In the winning projects,</w:t>
      </w:r>
      <w:bookmarkStart w:id="0" w:name="_GoBack"/>
      <w:bookmarkEnd w:id="0"/>
      <w:r w:rsidRPr="0030783F">
        <w:rPr>
          <w:rFonts w:ascii="Arial" w:hAnsi="Arial" w:cs="Arial"/>
          <w:i/>
          <w:sz w:val="22"/>
          <w:szCs w:val="22"/>
        </w:rPr>
        <w:t xml:space="preserve"> multiple issues were addressed by the design resp</w:t>
      </w:r>
      <w:r>
        <w:rPr>
          <w:rFonts w:ascii="Arial" w:hAnsi="Arial" w:cs="Arial"/>
          <w:i/>
          <w:sz w:val="22"/>
          <w:szCs w:val="22"/>
        </w:rPr>
        <w:t>onse to maximize positive impact of a single project</w:t>
      </w:r>
      <w:r w:rsidRPr="0030783F">
        <w:rPr>
          <w:rFonts w:ascii="Arial" w:hAnsi="Arial" w:cs="Arial"/>
          <w:i/>
          <w:sz w:val="22"/>
          <w:szCs w:val="22"/>
        </w:rPr>
        <w:t>.”</w:t>
      </w:r>
    </w:p>
    <w:p w:rsidR="00335811" w:rsidRPr="00E53A0A" w:rsidRDefault="00335811" w:rsidP="00335811">
      <w:pPr>
        <w:rPr>
          <w:rFonts w:ascii="Arial" w:hAnsi="Arial" w:cs="Arial"/>
          <w:color w:val="C00000"/>
          <w:sz w:val="22"/>
          <w:szCs w:val="22"/>
        </w:rPr>
      </w:pPr>
    </w:p>
    <w:p w:rsidR="003D63E3" w:rsidRPr="00E53A0A" w:rsidRDefault="003D63E3" w:rsidP="003D63E3">
      <w:pPr>
        <w:rPr>
          <w:rFonts w:ascii="Arial" w:hAnsi="Arial" w:cs="Arial"/>
          <w:color w:val="C00000"/>
          <w:sz w:val="22"/>
          <w:szCs w:val="22"/>
        </w:rPr>
      </w:pPr>
    </w:p>
    <w:p w:rsidR="005A08CD" w:rsidRDefault="005A08CD" w:rsidP="00E15343">
      <w:pPr>
        <w:rPr>
          <w:rFonts w:ascii="Arial" w:hAnsi="Arial" w:cs="Arial"/>
          <w:color w:val="C00000"/>
          <w:sz w:val="22"/>
          <w:szCs w:val="22"/>
        </w:rPr>
      </w:pPr>
    </w:p>
    <w:p w:rsidR="00210A84" w:rsidRDefault="00210A84" w:rsidP="005A08CD">
      <w:pPr>
        <w:jc w:val="center"/>
        <w:rPr>
          <w:rFonts w:ascii="Arial" w:hAnsi="Arial" w:cs="Arial"/>
          <w:sz w:val="22"/>
          <w:szCs w:val="22"/>
        </w:rPr>
      </w:pPr>
    </w:p>
    <w:p w:rsidR="005A08CD" w:rsidRDefault="005A08CD" w:rsidP="005A08CD">
      <w:pPr>
        <w:jc w:val="center"/>
        <w:rPr>
          <w:rFonts w:ascii="Arial" w:hAnsi="Arial" w:cs="Arial"/>
          <w:sz w:val="22"/>
          <w:szCs w:val="22"/>
        </w:rPr>
      </w:pPr>
      <w:r>
        <w:rPr>
          <w:rFonts w:ascii="Arial" w:hAnsi="Arial" w:cs="Arial"/>
          <w:sz w:val="22"/>
          <w:szCs w:val="22"/>
        </w:rPr>
        <w:t xml:space="preserve">- more </w:t>
      </w:r>
      <w:r w:rsidR="00F519FF">
        <w:rPr>
          <w:rFonts w:ascii="Arial" w:hAnsi="Arial" w:cs="Arial"/>
          <w:sz w:val="22"/>
          <w:szCs w:val="22"/>
        </w:rPr>
        <w:t>-</w:t>
      </w:r>
    </w:p>
    <w:p w:rsidR="00F519FF" w:rsidRDefault="00F519FF" w:rsidP="005A08CD">
      <w:pPr>
        <w:jc w:val="center"/>
        <w:rPr>
          <w:rFonts w:ascii="Arial" w:hAnsi="Arial" w:cs="Arial"/>
          <w:sz w:val="22"/>
          <w:szCs w:val="22"/>
        </w:rPr>
      </w:pPr>
    </w:p>
    <w:p w:rsidR="00F519FF" w:rsidRDefault="00F519FF" w:rsidP="005A08CD">
      <w:pPr>
        <w:jc w:val="center"/>
        <w:rPr>
          <w:rFonts w:ascii="Arial" w:hAnsi="Arial" w:cs="Arial"/>
          <w:sz w:val="22"/>
          <w:szCs w:val="22"/>
        </w:rPr>
      </w:pPr>
    </w:p>
    <w:p w:rsidR="00F519FF" w:rsidRDefault="00F519FF" w:rsidP="005A08CD">
      <w:pPr>
        <w:jc w:val="center"/>
        <w:rPr>
          <w:rFonts w:ascii="Arial" w:hAnsi="Arial" w:cs="Arial"/>
          <w:sz w:val="22"/>
          <w:szCs w:val="22"/>
        </w:rPr>
      </w:pPr>
    </w:p>
    <w:p w:rsidR="005A08CD" w:rsidRPr="00E53A0A" w:rsidRDefault="00230D60" w:rsidP="005A08CD">
      <w:pPr>
        <w:pBdr>
          <w:bottom w:val="single" w:sz="6" w:space="1" w:color="auto"/>
        </w:pBdr>
        <w:rPr>
          <w:rFonts w:ascii="Arial" w:hAnsi="Arial" w:cs="Arial"/>
          <w:b/>
          <w:sz w:val="22"/>
          <w:szCs w:val="22"/>
        </w:rPr>
      </w:pPr>
      <w:r>
        <w:rPr>
          <w:rFonts w:ascii="Arial" w:hAnsi="Arial" w:cs="Arial"/>
          <w:b/>
          <w:sz w:val="22"/>
          <w:szCs w:val="22"/>
        </w:rPr>
        <w:t>SEED AWARDS, Page 2 of 2</w:t>
      </w:r>
    </w:p>
    <w:p w:rsidR="0079730B" w:rsidRPr="00604F4D" w:rsidRDefault="0079730B" w:rsidP="00E15343">
      <w:pPr>
        <w:rPr>
          <w:rFonts w:ascii="Arial" w:eastAsiaTheme="minorHAnsi" w:hAnsi="Arial" w:cs="Arial"/>
          <w:sz w:val="22"/>
          <w:szCs w:val="22"/>
        </w:rPr>
      </w:pPr>
    </w:p>
    <w:p w:rsidR="00363A9C" w:rsidRDefault="0079730B" w:rsidP="00363A9C">
      <w:pPr>
        <w:rPr>
          <w:rFonts w:ascii="Arial" w:hAnsi="Arial" w:cs="Arial"/>
          <w:sz w:val="22"/>
          <w:szCs w:val="22"/>
        </w:rPr>
      </w:pPr>
      <w:r w:rsidRPr="00604F4D">
        <w:rPr>
          <w:rFonts w:ascii="Arial" w:eastAsiaTheme="minorHAnsi" w:hAnsi="Arial" w:cs="Arial"/>
          <w:sz w:val="22"/>
          <w:szCs w:val="22"/>
        </w:rPr>
        <w:t>Projects were judged by a panel of professional designers, architects and educators.</w:t>
      </w:r>
      <w:r w:rsidR="00363A9C">
        <w:rPr>
          <w:rFonts w:ascii="Arial" w:eastAsiaTheme="minorHAnsi" w:hAnsi="Arial" w:cs="Arial"/>
          <w:sz w:val="22"/>
          <w:szCs w:val="22"/>
        </w:rPr>
        <w:t xml:space="preserve">  </w:t>
      </w:r>
      <w:r w:rsidR="00363A9C">
        <w:rPr>
          <w:rFonts w:ascii="Arial" w:hAnsi="Arial" w:cs="Arial"/>
          <w:sz w:val="22"/>
          <w:szCs w:val="22"/>
        </w:rPr>
        <w:t>Chaired by Dean Thomas Fisher of the University of Minnesota College of Design, the award jury included: SEED Co-founder Kimberly Dowdell of Levien &amp; Company in New York City; 2012 SEED Award honoree Tomasita Duran of the Owe’neh Bupingeh Pueblo in New Mexico; Sunny Fischer of The Richard H. Driehaus Foundation in Chicago; and Prataap Patrose of the Boston Redevelopment Agency.</w:t>
      </w:r>
    </w:p>
    <w:p w:rsidR="00363A9C" w:rsidRPr="00604F4D" w:rsidRDefault="00363A9C" w:rsidP="00E15343">
      <w:pPr>
        <w:rPr>
          <w:rFonts w:ascii="Arial" w:eastAsiaTheme="minorHAnsi" w:hAnsi="Arial" w:cs="Arial"/>
          <w:sz w:val="22"/>
          <w:szCs w:val="22"/>
        </w:rPr>
      </w:pPr>
    </w:p>
    <w:p w:rsidR="008E4B72" w:rsidRPr="00604F4D" w:rsidRDefault="008E4B72" w:rsidP="00387D65">
      <w:pPr>
        <w:rPr>
          <w:rFonts w:ascii="Arial" w:hAnsi="Arial" w:cs="Arial"/>
          <w:sz w:val="22"/>
          <w:szCs w:val="22"/>
        </w:rPr>
      </w:pPr>
    </w:p>
    <w:p w:rsidR="00743B3B" w:rsidRPr="00743B3B" w:rsidRDefault="00587453" w:rsidP="003D63E3">
      <w:pPr>
        <w:rPr>
          <w:rFonts w:ascii="Arial" w:hAnsi="Arial" w:cs="Arial"/>
          <w:b/>
          <w:sz w:val="22"/>
          <w:szCs w:val="22"/>
        </w:rPr>
      </w:pPr>
      <w:r>
        <w:rPr>
          <w:rFonts w:ascii="Arial" w:hAnsi="Arial" w:cs="Arial"/>
          <w:b/>
          <w:sz w:val="22"/>
          <w:szCs w:val="22"/>
        </w:rPr>
        <w:t>SFI 13</w:t>
      </w:r>
      <w:r w:rsidR="00743B3B">
        <w:rPr>
          <w:rFonts w:ascii="Arial" w:hAnsi="Arial" w:cs="Arial"/>
          <w:b/>
          <w:sz w:val="22"/>
          <w:szCs w:val="22"/>
        </w:rPr>
        <w:t xml:space="preserve"> Conference</w:t>
      </w:r>
    </w:p>
    <w:p w:rsidR="003D63E3" w:rsidRPr="00604F4D" w:rsidRDefault="003D63E3" w:rsidP="003D63E3">
      <w:pPr>
        <w:rPr>
          <w:rFonts w:ascii="Arial" w:hAnsi="Arial" w:cs="Arial"/>
          <w:sz w:val="20"/>
          <w:szCs w:val="20"/>
        </w:rPr>
      </w:pPr>
      <w:r w:rsidRPr="00604F4D">
        <w:rPr>
          <w:rFonts w:ascii="Arial" w:hAnsi="Arial" w:cs="Arial"/>
          <w:sz w:val="20"/>
          <w:szCs w:val="20"/>
        </w:rPr>
        <w:t xml:space="preserve">This year’s Structures For Inclusion Conference is the </w:t>
      </w:r>
      <w:r w:rsidR="00587453">
        <w:rPr>
          <w:rFonts w:ascii="Arial" w:hAnsi="Arial" w:cs="Arial"/>
          <w:sz w:val="20"/>
          <w:szCs w:val="20"/>
        </w:rPr>
        <w:t xml:space="preserve">thirteenth </w:t>
      </w:r>
      <w:r w:rsidRPr="00604F4D">
        <w:rPr>
          <w:rFonts w:ascii="Arial" w:hAnsi="Arial" w:cs="Arial"/>
          <w:sz w:val="20"/>
          <w:szCs w:val="20"/>
        </w:rPr>
        <w:t>conference in an annual series cover</w:t>
      </w:r>
      <w:r w:rsidR="00AC0895">
        <w:rPr>
          <w:rFonts w:ascii="Arial" w:hAnsi="Arial" w:cs="Arial"/>
          <w:sz w:val="20"/>
          <w:szCs w:val="20"/>
        </w:rPr>
        <w:t xml:space="preserve">ing the role of architects as </w:t>
      </w:r>
      <w:r w:rsidRPr="00604F4D">
        <w:rPr>
          <w:rFonts w:ascii="Arial" w:hAnsi="Arial" w:cs="Arial"/>
          <w:sz w:val="20"/>
          <w:szCs w:val="20"/>
        </w:rPr>
        <w:t>change agent</w:t>
      </w:r>
      <w:r w:rsidR="00AC0895">
        <w:rPr>
          <w:rFonts w:ascii="Arial" w:hAnsi="Arial" w:cs="Arial"/>
          <w:sz w:val="20"/>
          <w:szCs w:val="20"/>
        </w:rPr>
        <w:t>s</w:t>
      </w:r>
      <w:r w:rsidRPr="00604F4D">
        <w:rPr>
          <w:rFonts w:ascii="Arial" w:hAnsi="Arial" w:cs="Arial"/>
          <w:sz w:val="20"/>
          <w:szCs w:val="20"/>
        </w:rPr>
        <w:t xml:space="preserve"> in overcoming the most pressing social, economic and environmental challenges of the world today. SFI goes beyond the green design movement to include the social and economic impacts of design.</w:t>
      </w:r>
    </w:p>
    <w:p w:rsidR="003D63E3" w:rsidRPr="00604F4D" w:rsidRDefault="003D63E3" w:rsidP="003D63E3">
      <w:pPr>
        <w:rPr>
          <w:rFonts w:ascii="Arial" w:hAnsi="Arial" w:cs="Arial"/>
          <w:sz w:val="20"/>
          <w:szCs w:val="20"/>
        </w:rPr>
      </w:pPr>
    </w:p>
    <w:p w:rsidR="003F64D3" w:rsidRPr="00604F4D" w:rsidRDefault="00587453" w:rsidP="003F64D3">
      <w:pPr>
        <w:rPr>
          <w:rFonts w:ascii="Arial" w:hAnsi="Arial" w:cs="Arial"/>
          <w:sz w:val="20"/>
          <w:szCs w:val="20"/>
        </w:rPr>
      </w:pPr>
      <w:r>
        <w:rPr>
          <w:rFonts w:ascii="Arial" w:hAnsi="Arial" w:cs="Arial"/>
          <w:sz w:val="20"/>
          <w:szCs w:val="20"/>
        </w:rPr>
        <w:t>SFI 13</w:t>
      </w:r>
      <w:r w:rsidR="003D63E3" w:rsidRPr="00604F4D">
        <w:rPr>
          <w:rFonts w:ascii="Arial" w:hAnsi="Arial" w:cs="Arial"/>
          <w:sz w:val="20"/>
          <w:szCs w:val="20"/>
        </w:rPr>
        <w:t xml:space="preserve"> will bring together design professionals and students, community activists and non-profit organizations alike in an intense two day discussion, March 2</w:t>
      </w:r>
      <w:r w:rsidR="0030783F">
        <w:rPr>
          <w:rFonts w:ascii="Arial" w:hAnsi="Arial" w:cs="Arial"/>
          <w:sz w:val="20"/>
          <w:szCs w:val="20"/>
        </w:rPr>
        <w:t>2-23</w:t>
      </w:r>
      <w:r w:rsidR="003D63E3" w:rsidRPr="00604F4D">
        <w:rPr>
          <w:rFonts w:ascii="Arial" w:hAnsi="Arial" w:cs="Arial"/>
          <w:sz w:val="20"/>
          <w:szCs w:val="20"/>
        </w:rPr>
        <w:t>. The conference will cover questions such as:</w:t>
      </w:r>
      <w:r w:rsidR="003D63E3" w:rsidRPr="00604F4D">
        <w:rPr>
          <w:rFonts w:ascii="Arial" w:hAnsi="Arial" w:cs="Arial"/>
          <w:i/>
          <w:sz w:val="20"/>
          <w:szCs w:val="20"/>
        </w:rPr>
        <w:t xml:space="preserve"> How do we make positive change happen through design?</w:t>
      </w:r>
      <w:r w:rsidR="003D63E3" w:rsidRPr="00604F4D">
        <w:rPr>
          <w:rFonts w:ascii="Arial" w:hAnsi="Arial" w:cs="Arial"/>
          <w:sz w:val="20"/>
          <w:szCs w:val="20"/>
        </w:rPr>
        <w:t xml:space="preserve">  SFI 1</w:t>
      </w:r>
      <w:r>
        <w:rPr>
          <w:rFonts w:ascii="Arial" w:hAnsi="Arial" w:cs="Arial"/>
          <w:sz w:val="20"/>
          <w:szCs w:val="20"/>
        </w:rPr>
        <w:t>3</w:t>
      </w:r>
      <w:r w:rsidR="003D63E3" w:rsidRPr="00604F4D">
        <w:rPr>
          <w:rFonts w:ascii="Arial" w:hAnsi="Arial" w:cs="Arial"/>
          <w:sz w:val="20"/>
          <w:szCs w:val="20"/>
        </w:rPr>
        <w:t xml:space="preserve"> will equip participants with the know-how and partnerships to take action in their own school, practice and community to be at the forefront of change.</w:t>
      </w:r>
      <w:r w:rsidR="003F64D3" w:rsidRPr="00604F4D">
        <w:rPr>
          <w:rFonts w:ascii="Arial" w:hAnsi="Arial" w:cs="Arial"/>
          <w:sz w:val="20"/>
          <w:szCs w:val="20"/>
        </w:rPr>
        <w:t xml:space="preserve">  Registration fees range from $25-$100, with early-bird r</w:t>
      </w:r>
      <w:r>
        <w:rPr>
          <w:rFonts w:ascii="Arial" w:hAnsi="Arial" w:cs="Arial"/>
          <w:sz w:val="20"/>
          <w:szCs w:val="20"/>
        </w:rPr>
        <w:t>egistration ending March 1, 2013</w:t>
      </w:r>
      <w:r w:rsidR="003F64D3" w:rsidRPr="00604F4D">
        <w:rPr>
          <w:rFonts w:ascii="Arial" w:hAnsi="Arial" w:cs="Arial"/>
          <w:sz w:val="20"/>
          <w:szCs w:val="20"/>
        </w:rPr>
        <w:t xml:space="preserve">.  See </w:t>
      </w:r>
      <w:hyperlink r:id="rId11" w:history="1">
        <w:r w:rsidR="003F64D3" w:rsidRPr="00604F4D">
          <w:rPr>
            <w:rStyle w:val="Hyperlink"/>
            <w:rFonts w:ascii="Arial" w:hAnsi="Arial" w:cs="Arial"/>
            <w:sz w:val="20"/>
            <w:szCs w:val="20"/>
          </w:rPr>
          <w:t>www.designcorps.org/sfi</w:t>
        </w:r>
      </w:hyperlink>
    </w:p>
    <w:p w:rsidR="003D63E3" w:rsidRPr="00604F4D" w:rsidRDefault="003D63E3" w:rsidP="003D63E3">
      <w:pPr>
        <w:rPr>
          <w:rFonts w:ascii="Arial" w:hAnsi="Arial" w:cs="Arial"/>
          <w:sz w:val="20"/>
          <w:szCs w:val="20"/>
        </w:rPr>
      </w:pPr>
    </w:p>
    <w:p w:rsidR="0079730B" w:rsidRPr="00210A84" w:rsidRDefault="0079730B" w:rsidP="00210A84">
      <w:pPr>
        <w:rPr>
          <w:rStyle w:val="Strong"/>
          <w:rFonts w:ascii="Arial" w:hAnsi="Arial" w:cs="Arial"/>
          <w:sz w:val="20"/>
          <w:szCs w:val="20"/>
        </w:rPr>
      </w:pPr>
      <w:r w:rsidRPr="00210A84">
        <w:rPr>
          <w:rStyle w:val="Strong"/>
          <w:rFonts w:ascii="Arial" w:hAnsi="Arial" w:cs="Arial"/>
          <w:sz w:val="20"/>
          <w:szCs w:val="20"/>
        </w:rPr>
        <w:t>SEED</w:t>
      </w:r>
    </w:p>
    <w:p w:rsidR="0079730B" w:rsidRPr="00210A84" w:rsidRDefault="0079730B" w:rsidP="00210A84">
      <w:pPr>
        <w:rPr>
          <w:rFonts w:ascii="Arial" w:hAnsi="Arial" w:cs="Arial"/>
          <w:sz w:val="20"/>
          <w:szCs w:val="20"/>
        </w:rPr>
      </w:pPr>
      <w:r w:rsidRPr="00210A84">
        <w:rPr>
          <w:rStyle w:val="Strong"/>
          <w:rFonts w:ascii="Arial" w:hAnsi="Arial" w:cs="Arial"/>
          <w:b w:val="0"/>
          <w:sz w:val="20"/>
          <w:szCs w:val="20"/>
        </w:rPr>
        <w:t>Social Economic Environmental Design</w:t>
      </w:r>
      <w:r w:rsidRPr="00210A84">
        <w:rPr>
          <w:rStyle w:val="Strong"/>
          <w:rFonts w:ascii="Arial" w:hAnsi="Arial" w:cs="Arial"/>
          <w:sz w:val="20"/>
          <w:szCs w:val="20"/>
        </w:rPr>
        <w:t>®</w:t>
      </w:r>
      <w:r w:rsidRPr="00210A84">
        <w:rPr>
          <w:rFonts w:ascii="Arial" w:hAnsi="Arial" w:cs="Arial"/>
          <w:sz w:val="20"/>
          <w:szCs w:val="20"/>
        </w:rPr>
        <w:t xml:space="preserve"> provides a common standard to guide, evaluate and measure the social, economic and environmental impact of design projects. SEED maintains the belief that design can play a vital role in the most critical issues that face communities and individuals, in crisis and in every day challenges. To accomplish this, the SEED® process guides professionals to work alongside locals who know their community and its needs. This practice of "trusting the local" is increasingly recognized as a highly effective way to sustain the health and longevity of a place or a community as it develops. See </w:t>
      </w:r>
      <w:hyperlink r:id="rId12" w:history="1">
        <w:r w:rsidRPr="00210A84">
          <w:rPr>
            <w:rStyle w:val="Hyperlink"/>
            <w:rFonts w:ascii="Arial" w:hAnsi="Arial" w:cs="Arial"/>
            <w:sz w:val="20"/>
            <w:szCs w:val="20"/>
          </w:rPr>
          <w:t>www.seednetwork.org</w:t>
        </w:r>
      </w:hyperlink>
    </w:p>
    <w:p w:rsidR="00604F4D" w:rsidRDefault="00604F4D" w:rsidP="00604F4D">
      <w:pPr>
        <w:rPr>
          <w:rFonts w:ascii="Arial" w:hAnsi="Arial" w:cs="Arial"/>
          <w:b/>
          <w:sz w:val="22"/>
          <w:szCs w:val="22"/>
        </w:rPr>
      </w:pPr>
    </w:p>
    <w:p w:rsidR="00587453" w:rsidRPr="006E2750" w:rsidRDefault="00587453" w:rsidP="00587453">
      <w:pPr>
        <w:rPr>
          <w:rFonts w:ascii="Arial" w:hAnsi="Arial" w:cs="Arial"/>
          <w:b/>
          <w:sz w:val="22"/>
          <w:szCs w:val="22"/>
        </w:rPr>
      </w:pPr>
      <w:r>
        <w:rPr>
          <w:rFonts w:ascii="Arial" w:hAnsi="Arial" w:cs="Arial"/>
          <w:b/>
          <w:sz w:val="22"/>
          <w:szCs w:val="22"/>
        </w:rPr>
        <w:t>University of Minnesota College of Design</w:t>
      </w:r>
    </w:p>
    <w:p w:rsidR="00587453" w:rsidRPr="00587453" w:rsidRDefault="00587453" w:rsidP="00587453">
      <w:pPr>
        <w:rPr>
          <w:rFonts w:ascii="Arial" w:hAnsi="Arial" w:cs="Arial"/>
          <w:sz w:val="20"/>
          <w:szCs w:val="20"/>
        </w:rPr>
      </w:pPr>
      <w:r w:rsidRPr="00587453">
        <w:rPr>
          <w:rFonts w:ascii="Arial" w:hAnsi="Arial" w:cs="Arial"/>
          <w:sz w:val="20"/>
          <w:szCs w:val="20"/>
        </w:rPr>
        <w:t xml:space="preserve">The College of Design at the University of Minnesota represents a wide range of fields--Apparel Design, Architecture, Graphic Design, Housing Studies, Interior Design, Landscape Architecture, Product Design, and Retail Merchandising. With a focus on addressing and solving real-world problems, the College is located in the Twin Cities, one of the major design regions and also in one of the largest research universities in the U.S. The College of Design is home to seven undergraduate majors, 19 graduate degree programs, 10 centers, and the Goldstein Museum of Design. In 2012, the College received a major funding allocation from the University to create a first-of-its-kind Public Interest Design Director position. In 2013, the College is proud to host its first annual Public Interest Design Week, March 18-24, culminating in the annual Structures for Inclusion conference.  </w:t>
      </w:r>
      <w:hyperlink r:id="rId13" w:history="1">
        <w:r w:rsidRPr="00587453">
          <w:rPr>
            <w:rStyle w:val="Hyperlink"/>
            <w:rFonts w:ascii="Arial" w:hAnsi="Arial" w:cs="Arial"/>
            <w:sz w:val="20"/>
            <w:szCs w:val="20"/>
          </w:rPr>
          <w:t>http://design.umn.edu</w:t>
        </w:r>
      </w:hyperlink>
    </w:p>
    <w:p w:rsidR="00587453" w:rsidRPr="00587453" w:rsidRDefault="00587453" w:rsidP="00604F4D">
      <w:pPr>
        <w:rPr>
          <w:rFonts w:ascii="Arial" w:hAnsi="Arial" w:cs="Arial"/>
          <w:b/>
          <w:sz w:val="20"/>
          <w:szCs w:val="20"/>
        </w:rPr>
      </w:pPr>
    </w:p>
    <w:p w:rsidR="00604F4D" w:rsidRPr="00F05A6C" w:rsidRDefault="00604F4D" w:rsidP="00604F4D">
      <w:pPr>
        <w:rPr>
          <w:rFonts w:ascii="Arial" w:hAnsi="Arial" w:cs="Arial"/>
          <w:b/>
          <w:sz w:val="22"/>
          <w:szCs w:val="22"/>
        </w:rPr>
      </w:pPr>
      <w:r w:rsidRPr="00F05A6C">
        <w:rPr>
          <w:rFonts w:ascii="Arial" w:hAnsi="Arial" w:cs="Arial"/>
          <w:b/>
          <w:sz w:val="22"/>
          <w:szCs w:val="22"/>
        </w:rPr>
        <w:t xml:space="preserve">Sponsored by: </w:t>
      </w:r>
    </w:p>
    <w:p w:rsidR="00604F4D" w:rsidRPr="00E53A0A" w:rsidRDefault="00604F4D" w:rsidP="00604F4D">
      <w:pPr>
        <w:rPr>
          <w:rFonts w:ascii="Arial" w:hAnsi="Arial" w:cs="Arial"/>
          <w:sz w:val="22"/>
          <w:szCs w:val="22"/>
        </w:rPr>
      </w:pPr>
      <w:r w:rsidRPr="0030783F">
        <w:rPr>
          <w:rFonts w:ascii="Arial" w:hAnsi="Arial" w:cs="Arial"/>
          <w:sz w:val="22"/>
          <w:szCs w:val="22"/>
        </w:rPr>
        <w:t xml:space="preserve">The Surdna Foundation, </w:t>
      </w:r>
      <w:r w:rsidR="00210A84" w:rsidRPr="0030783F">
        <w:rPr>
          <w:rFonts w:ascii="Arial" w:hAnsi="Arial" w:cs="Arial"/>
          <w:sz w:val="22"/>
          <w:szCs w:val="22"/>
        </w:rPr>
        <w:t>University of Minnesota College of Design</w:t>
      </w:r>
      <w:r w:rsidRPr="0030783F">
        <w:rPr>
          <w:rFonts w:ascii="Arial" w:hAnsi="Arial" w:cs="Arial"/>
          <w:sz w:val="22"/>
          <w:szCs w:val="22"/>
        </w:rPr>
        <w:t>, Design Corps</w:t>
      </w:r>
      <w:r w:rsidR="0030783F" w:rsidRPr="0030783F">
        <w:rPr>
          <w:rFonts w:ascii="Arial" w:hAnsi="Arial" w:cs="Arial"/>
          <w:sz w:val="22"/>
          <w:szCs w:val="22"/>
        </w:rPr>
        <w:t xml:space="preserve"> and</w:t>
      </w:r>
      <w:r w:rsidRPr="0030783F">
        <w:rPr>
          <w:rFonts w:ascii="Arial" w:hAnsi="Arial" w:cs="Arial"/>
          <w:sz w:val="22"/>
          <w:szCs w:val="22"/>
        </w:rPr>
        <w:t xml:space="preserve"> The SEED Network</w:t>
      </w:r>
      <w:r w:rsidR="0030783F">
        <w:rPr>
          <w:rFonts w:ascii="Arial" w:hAnsi="Arial" w:cs="Arial"/>
          <w:sz w:val="22"/>
          <w:szCs w:val="22"/>
        </w:rPr>
        <w:t>.</w:t>
      </w:r>
      <w:r>
        <w:rPr>
          <w:rFonts w:ascii="Arial" w:hAnsi="Arial" w:cs="Arial"/>
          <w:sz w:val="22"/>
          <w:szCs w:val="22"/>
        </w:rPr>
        <w:t xml:space="preserve"> </w:t>
      </w:r>
    </w:p>
    <w:p w:rsidR="00F50D5B" w:rsidRDefault="00F50D5B" w:rsidP="00743B3B">
      <w:pPr>
        <w:rPr>
          <w:rFonts w:ascii="Arial" w:hAnsi="Arial" w:cs="Arial"/>
          <w:sz w:val="22"/>
          <w:szCs w:val="22"/>
        </w:rPr>
      </w:pPr>
    </w:p>
    <w:p w:rsidR="00604F4D" w:rsidRPr="00E53A0A" w:rsidRDefault="00604F4D" w:rsidP="00743B3B">
      <w:pPr>
        <w:rPr>
          <w:rFonts w:ascii="Arial" w:hAnsi="Arial" w:cs="Arial"/>
          <w:sz w:val="22"/>
          <w:szCs w:val="22"/>
        </w:rPr>
      </w:pPr>
    </w:p>
    <w:p w:rsidR="005A08CD" w:rsidRDefault="00604F4D" w:rsidP="005A08CD">
      <w:pPr>
        <w:jc w:val="center"/>
        <w:rPr>
          <w:rFonts w:ascii="Arial" w:hAnsi="Arial" w:cs="Arial"/>
          <w:sz w:val="22"/>
          <w:szCs w:val="22"/>
        </w:rPr>
      </w:pPr>
      <w:r>
        <w:rPr>
          <w:rFonts w:ascii="Arial" w:hAnsi="Arial" w:cs="Arial"/>
          <w:sz w:val="22"/>
          <w:szCs w:val="22"/>
        </w:rPr>
        <w:t xml:space="preserve">#   #   # </w:t>
      </w:r>
    </w:p>
    <w:p w:rsidR="005A08CD" w:rsidRDefault="005A08CD" w:rsidP="005A08CD">
      <w:pPr>
        <w:rPr>
          <w:rFonts w:ascii="Arial" w:hAnsi="Arial" w:cs="Arial"/>
          <w:b/>
          <w:sz w:val="22"/>
          <w:szCs w:val="22"/>
        </w:rPr>
      </w:pPr>
    </w:p>
    <w:sectPr w:rsidR="005A08CD" w:rsidSect="003D63E3">
      <w:pgSz w:w="12240" w:h="15840"/>
      <w:pgMar w:top="864" w:right="1440" w:bottom="43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183F19"/>
    <w:multiLevelType w:val="hybridMultilevel"/>
    <w:tmpl w:val="B45A6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3D63E3"/>
    <w:rsid w:val="00037B09"/>
    <w:rsid w:val="000570E8"/>
    <w:rsid w:val="00062301"/>
    <w:rsid w:val="00116EAD"/>
    <w:rsid w:val="001250B4"/>
    <w:rsid w:val="00137011"/>
    <w:rsid w:val="001432C9"/>
    <w:rsid w:val="001E2692"/>
    <w:rsid w:val="002106D9"/>
    <w:rsid w:val="00210A84"/>
    <w:rsid w:val="00230D60"/>
    <w:rsid w:val="00252603"/>
    <w:rsid w:val="00270D42"/>
    <w:rsid w:val="003038A9"/>
    <w:rsid w:val="0030783F"/>
    <w:rsid w:val="003159A0"/>
    <w:rsid w:val="0031705A"/>
    <w:rsid w:val="00335811"/>
    <w:rsid w:val="00363A9C"/>
    <w:rsid w:val="00387D65"/>
    <w:rsid w:val="003A251A"/>
    <w:rsid w:val="003D63E3"/>
    <w:rsid w:val="003F64D3"/>
    <w:rsid w:val="00417DB0"/>
    <w:rsid w:val="00441AD1"/>
    <w:rsid w:val="00456716"/>
    <w:rsid w:val="00474B27"/>
    <w:rsid w:val="004B1EE5"/>
    <w:rsid w:val="004C52AB"/>
    <w:rsid w:val="0056454F"/>
    <w:rsid w:val="00587453"/>
    <w:rsid w:val="005A08CD"/>
    <w:rsid w:val="005C16CD"/>
    <w:rsid w:val="00604F4D"/>
    <w:rsid w:val="0069787E"/>
    <w:rsid w:val="006B6FF6"/>
    <w:rsid w:val="006C5B7C"/>
    <w:rsid w:val="006F3AE4"/>
    <w:rsid w:val="00703B4B"/>
    <w:rsid w:val="00736F37"/>
    <w:rsid w:val="007424ED"/>
    <w:rsid w:val="00743B3B"/>
    <w:rsid w:val="0079730B"/>
    <w:rsid w:val="008216CC"/>
    <w:rsid w:val="008639AC"/>
    <w:rsid w:val="0088317E"/>
    <w:rsid w:val="008B2E0A"/>
    <w:rsid w:val="008E4B72"/>
    <w:rsid w:val="00982AF3"/>
    <w:rsid w:val="00990D88"/>
    <w:rsid w:val="009A6284"/>
    <w:rsid w:val="009A7B81"/>
    <w:rsid w:val="009D1D07"/>
    <w:rsid w:val="00A365CD"/>
    <w:rsid w:val="00A952FE"/>
    <w:rsid w:val="00A95EAA"/>
    <w:rsid w:val="00A9712B"/>
    <w:rsid w:val="00AC0895"/>
    <w:rsid w:val="00AC37FE"/>
    <w:rsid w:val="00AD5342"/>
    <w:rsid w:val="00AF05BD"/>
    <w:rsid w:val="00B01374"/>
    <w:rsid w:val="00B11A43"/>
    <w:rsid w:val="00B21F4C"/>
    <w:rsid w:val="00B23641"/>
    <w:rsid w:val="00B23DC6"/>
    <w:rsid w:val="00B3382D"/>
    <w:rsid w:val="00BB38F6"/>
    <w:rsid w:val="00BE1D17"/>
    <w:rsid w:val="00BF550F"/>
    <w:rsid w:val="00C46351"/>
    <w:rsid w:val="00C85EA5"/>
    <w:rsid w:val="00C94A65"/>
    <w:rsid w:val="00CD5EB6"/>
    <w:rsid w:val="00E15343"/>
    <w:rsid w:val="00E21ED5"/>
    <w:rsid w:val="00E47398"/>
    <w:rsid w:val="00E72449"/>
    <w:rsid w:val="00EA083B"/>
    <w:rsid w:val="00ED3F12"/>
    <w:rsid w:val="00F01C5C"/>
    <w:rsid w:val="00F05A6C"/>
    <w:rsid w:val="00F27093"/>
    <w:rsid w:val="00F50D5B"/>
    <w:rsid w:val="00F519FF"/>
    <w:rsid w:val="00FB3DDB"/>
    <w:rsid w:val="00FF46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3E3"/>
    <w:pPr>
      <w:spacing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D63E3"/>
    <w:rPr>
      <w:color w:val="0000FF"/>
      <w:u w:val="single"/>
    </w:rPr>
  </w:style>
  <w:style w:type="paragraph" w:styleId="ListParagraph">
    <w:name w:val="List Paragraph"/>
    <w:basedOn w:val="Normal"/>
    <w:uiPriority w:val="34"/>
    <w:qFormat/>
    <w:rsid w:val="003D63E3"/>
    <w:pPr>
      <w:ind w:left="720"/>
      <w:contextualSpacing/>
    </w:pPr>
  </w:style>
  <w:style w:type="character" w:styleId="Emphasis">
    <w:name w:val="Emphasis"/>
    <w:basedOn w:val="DefaultParagraphFont"/>
    <w:uiPriority w:val="20"/>
    <w:qFormat/>
    <w:rsid w:val="003F64D3"/>
    <w:rPr>
      <w:i/>
      <w:iCs/>
    </w:rPr>
  </w:style>
  <w:style w:type="character" w:styleId="Strong">
    <w:name w:val="Strong"/>
    <w:basedOn w:val="DefaultParagraphFont"/>
    <w:uiPriority w:val="22"/>
    <w:qFormat/>
    <w:rsid w:val="003F64D3"/>
    <w:rPr>
      <w:b/>
      <w:bCs/>
    </w:rPr>
  </w:style>
  <w:style w:type="paragraph" w:styleId="NormalWeb">
    <w:name w:val="Normal (Web)"/>
    <w:basedOn w:val="Normal"/>
    <w:uiPriority w:val="99"/>
    <w:unhideWhenUsed/>
    <w:rsid w:val="00A95EAA"/>
    <w:pPr>
      <w:spacing w:before="100" w:beforeAutospacing="1" w:after="100" w:afterAutospacing="1"/>
    </w:pPr>
  </w:style>
  <w:style w:type="paragraph" w:styleId="Header">
    <w:name w:val="header"/>
    <w:basedOn w:val="Normal"/>
    <w:link w:val="HeaderChar"/>
    <w:uiPriority w:val="99"/>
    <w:semiHidden/>
    <w:unhideWhenUsed/>
    <w:rsid w:val="0031705A"/>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31705A"/>
    <w:rPr>
      <w:rFonts w:asciiTheme="minorHAnsi" w:hAnsiTheme="minorHAns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3E3"/>
    <w:pPr>
      <w:spacing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D63E3"/>
    <w:rPr>
      <w:color w:val="0000FF"/>
      <w:u w:val="single"/>
    </w:rPr>
  </w:style>
  <w:style w:type="paragraph" w:styleId="ListParagraph">
    <w:name w:val="List Paragraph"/>
    <w:basedOn w:val="Normal"/>
    <w:uiPriority w:val="34"/>
    <w:qFormat/>
    <w:rsid w:val="003D63E3"/>
    <w:pPr>
      <w:ind w:left="720"/>
      <w:contextualSpacing/>
    </w:pPr>
  </w:style>
  <w:style w:type="character" w:styleId="Emphasis">
    <w:name w:val="Emphasis"/>
    <w:basedOn w:val="DefaultParagraphFont"/>
    <w:uiPriority w:val="20"/>
    <w:qFormat/>
    <w:rsid w:val="003F64D3"/>
    <w:rPr>
      <w:i/>
      <w:iCs/>
    </w:rPr>
  </w:style>
  <w:style w:type="character" w:styleId="Strong">
    <w:name w:val="Strong"/>
    <w:basedOn w:val="DefaultParagraphFont"/>
    <w:uiPriority w:val="22"/>
    <w:qFormat/>
    <w:rsid w:val="003F64D3"/>
    <w:rPr>
      <w:b/>
      <w:bCs/>
    </w:rPr>
  </w:style>
  <w:style w:type="paragraph" w:styleId="NormalWeb">
    <w:name w:val="Normal (Web)"/>
    <w:basedOn w:val="Normal"/>
    <w:uiPriority w:val="99"/>
    <w:semiHidden/>
    <w:unhideWhenUsed/>
    <w:rsid w:val="00A95EA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76242374">
      <w:bodyDiv w:val="1"/>
      <w:marLeft w:val="0"/>
      <w:marRight w:val="0"/>
      <w:marTop w:val="0"/>
      <w:marBottom w:val="0"/>
      <w:divBdr>
        <w:top w:val="none" w:sz="0" w:space="0" w:color="auto"/>
        <w:left w:val="none" w:sz="0" w:space="0" w:color="auto"/>
        <w:bottom w:val="none" w:sz="0" w:space="0" w:color="auto"/>
        <w:right w:val="none" w:sz="0" w:space="0" w:color="auto"/>
      </w:divBdr>
    </w:div>
    <w:div w:id="152104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ednetwork.org" TargetMode="External"/><Relationship Id="rId13" Type="http://schemas.openxmlformats.org/officeDocument/2006/relationships/hyperlink" Target="http://design.umn.edu" TargetMode="External"/><Relationship Id="rId3" Type="http://schemas.openxmlformats.org/officeDocument/2006/relationships/styles" Target="styles.xml"/><Relationship Id="rId7" Type="http://schemas.openxmlformats.org/officeDocument/2006/relationships/hyperlink" Target="mailto:anne@designcorps.org" TargetMode="External"/><Relationship Id="rId12" Type="http://schemas.openxmlformats.org/officeDocument/2006/relationships/hyperlink" Target="file:///C:\Users\anne\AppData\Local\Microsoft\Windows\Temporary%20Internet%20Files\Content.Outlook\4TH4YYBG\www.seednetwork.org"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mailto:bryan@designcorps.org" TargetMode="External"/><Relationship Id="rId11" Type="http://schemas.openxmlformats.org/officeDocument/2006/relationships/hyperlink" Target="http://www.designcorps.org/sf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esigncorps.org/sfi-conference/" TargetMode="External"/><Relationship Id="rId4" Type="http://schemas.openxmlformats.org/officeDocument/2006/relationships/settings" Target="settings.xml"/><Relationship Id="rId9" Type="http://schemas.openxmlformats.org/officeDocument/2006/relationships/hyperlink" Target="http://www.designcorps.org/awards/winn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2C03A-444A-484D-922B-29CB10905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Design Corps</cp:lastModifiedBy>
  <cp:revision>17</cp:revision>
  <dcterms:created xsi:type="dcterms:W3CDTF">2012-11-07T15:24:00Z</dcterms:created>
  <dcterms:modified xsi:type="dcterms:W3CDTF">2012-11-12T21:51:00Z</dcterms:modified>
</cp:coreProperties>
</file>